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0E1FEE" w:rsidRDefault="000E1FEE">
      <w:pPr>
        <w:rPr>
          <w:lang w:val="uk-UA"/>
        </w:rPr>
      </w:pP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 диктант.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 xml:space="preserve">   Правильна чотирикутна призма вписана  в циліндр. Радіус  основи  і висота  циліндра  відповідно  дорівнюють: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Варіант1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.--- 6 см  і  5см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Варіант2.</w:t>
      </w:r>
      <w:r w:rsidRPr="00990D19">
        <w:rPr>
          <w:rFonts w:ascii="Times New Roman" w:hAnsi="Times New Roman" w:cs="Times New Roman"/>
          <w:sz w:val="24"/>
          <w:szCs w:val="24"/>
          <w:lang w:val="uk-UA"/>
        </w:rPr>
        <w:t>---3см   і   8 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А) діагональ основи призми 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Б)  сторону основи призми;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В) кут нахилу діагоналі бічної грані до площини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Г) Кут  нахилу  діагоналі призми  до площини  основи;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 бічної  поверхні призми 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lang w:val="uk-UA"/>
        </w:rPr>
        <w:t>Е) площу осьового перерізу  циліндра.</w:t>
      </w:r>
    </w:p>
    <w:p w:rsidR="00FF54D8" w:rsidRDefault="00FF54D8">
      <w:pPr>
        <w:rPr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Pr="00990D19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Pr="00990D19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Default="00FF54D8" w:rsidP="00FF54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54D8" w:rsidRDefault="00FF54D8" w:rsidP="00FF54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Pr="00990D19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Pr="00990D19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4D8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Домашня робота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геометрія 11 клас;19.01.12)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трикутну призму , сторони основи якої  дорівнюють: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 1</w:t>
      </w:r>
      <w:r>
        <w:rPr>
          <w:rFonts w:ascii="Times New Roman" w:hAnsi="Times New Roman" w:cs="Times New Roman"/>
          <w:sz w:val="24"/>
          <w:szCs w:val="24"/>
          <w:lang w:val="uk-UA"/>
        </w:rPr>
        <w:t>--- 9см,10см,17см;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sz w:val="24"/>
          <w:szCs w:val="24"/>
          <w:u w:val="single"/>
          <w:lang w:val="uk-UA"/>
        </w:rPr>
        <w:t>Варіант2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---7 см,15см,20см;</w:t>
      </w:r>
    </w:p>
    <w:p w:rsidR="00FF54D8" w:rsidRDefault="00FF54D8" w:rsidP="00FF54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Вписано циліндр , висота  якого дорівнює 10см.</w:t>
      </w:r>
    </w:p>
    <w:p w:rsidR="00FF54D8" w:rsidRPr="00990D19" w:rsidRDefault="00FF54D8" w:rsidP="00FF54D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D19">
        <w:rPr>
          <w:rFonts w:ascii="Times New Roman" w:hAnsi="Times New Roman" w:cs="Times New Roman"/>
          <w:b/>
          <w:sz w:val="24"/>
          <w:szCs w:val="24"/>
          <w:lang w:val="uk-UA"/>
        </w:rPr>
        <w:t>Знайдіть: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Півпериметр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основи призми;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Радіус 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Площу осьового перерізу циліндра;</w:t>
      </w:r>
    </w:p>
    <w:p w:rsidR="00FF54D8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Діагональ осьового перерізу циліндра;</w:t>
      </w:r>
    </w:p>
    <w:p w:rsidR="00FF54D8" w:rsidRPr="00990D19" w:rsidRDefault="00FF54D8" w:rsidP="00FF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Плащу  бічної поверхні призми.</w:t>
      </w:r>
    </w:p>
    <w:p w:rsidR="00FF54D8" w:rsidRPr="00FF54D8" w:rsidRDefault="00FF54D8" w:rsidP="00FF54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54D8" w:rsidRPr="00FF54D8" w:rsidRDefault="00FF54D8">
      <w:pPr>
        <w:rPr>
          <w:lang w:val="uk-UA"/>
        </w:rPr>
      </w:pPr>
    </w:p>
    <w:sectPr w:rsidR="00FF54D8" w:rsidRPr="00FF54D8" w:rsidSect="00FF54D8"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386"/>
    <w:multiLevelType w:val="hybridMultilevel"/>
    <w:tmpl w:val="7FCC46DC"/>
    <w:lvl w:ilvl="0" w:tplc="332A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54D8"/>
    <w:rsid w:val="000E1FEE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2012-01-18T12:35:00Z</cp:lastPrinted>
  <dcterms:created xsi:type="dcterms:W3CDTF">2012-01-18T12:29:00Z</dcterms:created>
  <dcterms:modified xsi:type="dcterms:W3CDTF">2012-01-18T12:35:00Z</dcterms:modified>
</cp:coreProperties>
</file>